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1B" w:rsidRPr="006B779E" w:rsidRDefault="00CD381B" w:rsidP="00CD381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6B779E">
        <w:rPr>
          <w:rFonts w:ascii="Times New Roman" w:hAnsi="Times New Roman" w:cs="Times New Roman"/>
          <w:i/>
          <w:sz w:val="28"/>
          <w:szCs w:val="28"/>
          <w:u w:val="single"/>
        </w:rPr>
        <w:t xml:space="preserve">.Проектная задача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 информатике</w:t>
      </w:r>
      <w:r w:rsidRPr="006B779E">
        <w:rPr>
          <w:rFonts w:ascii="Times New Roman" w:hAnsi="Times New Roman" w:cs="Times New Roman"/>
          <w:i/>
          <w:sz w:val="28"/>
          <w:szCs w:val="28"/>
          <w:u w:val="single"/>
        </w:rPr>
        <w:t xml:space="preserve"> 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Космическая экспедиция</w:t>
      </w:r>
      <w:r w:rsidRPr="006B779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CD381B" w:rsidRPr="006B779E" w:rsidRDefault="00CD381B" w:rsidP="00CD381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B779E">
        <w:rPr>
          <w:rFonts w:ascii="Times New Roman" w:hAnsi="Times New Roman" w:cs="Times New Roman"/>
          <w:b/>
          <w:i/>
          <w:sz w:val="28"/>
          <w:szCs w:val="28"/>
        </w:rPr>
        <w:t>Автор:</w:t>
      </w:r>
    </w:p>
    <w:p w:rsidR="00CD381B" w:rsidRPr="006B779E" w:rsidRDefault="00CD381B" w:rsidP="00CD381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B779E">
        <w:rPr>
          <w:rFonts w:ascii="Times New Roman" w:hAnsi="Times New Roman" w:cs="Times New Roman"/>
          <w:i/>
          <w:sz w:val="28"/>
          <w:szCs w:val="28"/>
        </w:rPr>
        <w:t xml:space="preserve">МАОУ СОШ №1, </w:t>
      </w:r>
      <w:proofErr w:type="spellStart"/>
      <w:r w:rsidRPr="006B779E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6B779E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6B779E">
        <w:rPr>
          <w:rFonts w:ascii="Times New Roman" w:hAnsi="Times New Roman" w:cs="Times New Roman"/>
          <w:i/>
          <w:sz w:val="28"/>
          <w:szCs w:val="28"/>
        </w:rPr>
        <w:t>раснокамск</w:t>
      </w:r>
      <w:proofErr w:type="spellEnd"/>
      <w:r w:rsidRPr="006B779E">
        <w:rPr>
          <w:rFonts w:ascii="Times New Roman" w:hAnsi="Times New Roman" w:cs="Times New Roman"/>
          <w:i/>
          <w:sz w:val="28"/>
          <w:szCs w:val="28"/>
        </w:rPr>
        <w:t>:</w:t>
      </w:r>
    </w:p>
    <w:p w:rsidR="00CD381B" w:rsidRPr="006B779E" w:rsidRDefault="00CD381B" w:rsidP="00CD381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Глухова Снежана Павловна</w:t>
      </w:r>
      <w:r w:rsidRPr="006B779E">
        <w:rPr>
          <w:rFonts w:ascii="Times New Roman" w:hAnsi="Times New Roman" w:cs="Times New Roman"/>
          <w:i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i/>
          <w:sz w:val="28"/>
          <w:szCs w:val="28"/>
        </w:rPr>
        <w:t>информатики</w:t>
      </w:r>
    </w:p>
    <w:bookmarkEnd w:id="0"/>
    <w:p w:rsidR="00CD381B" w:rsidRPr="006B779E" w:rsidRDefault="00CD381B" w:rsidP="00C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400"/>
      </w:tblGrid>
      <w:tr w:rsidR="00CD381B" w:rsidRPr="006B779E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43793">
            <w:pPr>
              <w:spacing w:after="0" w:line="240" w:lineRule="auto"/>
              <w:ind w:right="49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CD381B" w:rsidRPr="006B779E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381B" w:rsidRPr="006B779E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Тип задачи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Предметная</w:t>
            </w:r>
            <w:proofErr w:type="gramEnd"/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, может использоваться в качестве урока систематизации знаний по теме  «Табличные модели».</w:t>
            </w:r>
          </w:p>
        </w:tc>
      </w:tr>
      <w:tr w:rsidR="00CD381B" w:rsidRPr="006B779E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D38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Использование освоенных в информатике основных понятий и навыков работы с табличными моделями.</w:t>
            </w:r>
          </w:p>
          <w:p w:rsidR="00CD381B" w:rsidRPr="006B779E" w:rsidRDefault="00CD381B" w:rsidP="00CD38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i/>
                <w:sz w:val="28"/>
                <w:szCs w:val="28"/>
              </w:rPr>
              <w:t>Создание условий для формирования ПСС в виде «эффекта домино»</w:t>
            </w:r>
          </w:p>
          <w:p w:rsidR="00CD381B" w:rsidRPr="006B779E" w:rsidRDefault="00CD381B" w:rsidP="00CD38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Сотрудничество учащихся в малых группах.</w:t>
            </w:r>
          </w:p>
        </w:tc>
      </w:tr>
      <w:tr w:rsidR="00CD381B" w:rsidRPr="006B779E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Информатика:</w:t>
            </w:r>
          </w:p>
          <w:p w:rsidR="00CD381B" w:rsidRPr="006B779E" w:rsidRDefault="00CD381B" w:rsidP="00CD381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7"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i/>
                <w:sz w:val="28"/>
                <w:szCs w:val="28"/>
              </w:rPr>
              <w:t>Умение анализировать информацию с позиции умения устанавливать причинно-следственные связи.</w:t>
            </w:r>
          </w:p>
          <w:p w:rsidR="00CD381B" w:rsidRPr="006B779E" w:rsidRDefault="00CD381B" w:rsidP="00CD381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7"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Умение вычленять требуемую информацию, представленную в словесном описании.</w:t>
            </w:r>
          </w:p>
          <w:p w:rsidR="00CD381B" w:rsidRPr="006B779E" w:rsidRDefault="00CD381B" w:rsidP="00CD381B">
            <w:pPr>
              <w:pStyle w:val="a3"/>
              <w:numPr>
                <w:ilvl w:val="0"/>
                <w:numId w:val="4"/>
              </w:numPr>
              <w:spacing w:line="240" w:lineRule="auto"/>
              <w:ind w:left="67" w:firstLine="293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Разработка и создание информационной модели, в которой представлены результаты отбора членов экспедиции</w:t>
            </w:r>
            <w:proofErr w:type="gramStart"/>
            <w:r w:rsidRPr="006B779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D381B" w:rsidRPr="006B779E" w:rsidRDefault="00CD381B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6B77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Общеучебные</w:t>
            </w:r>
            <w:proofErr w:type="spellEnd"/>
            <w:r w:rsidRPr="006B77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умения:</w:t>
            </w:r>
          </w:p>
          <w:p w:rsidR="00CD381B" w:rsidRPr="006B779E" w:rsidRDefault="00CD381B" w:rsidP="00CD381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7"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их возможностями, взаимодействие и взаимопомощь в ходе решения задачи, взаимоконтроль.</w:t>
            </w:r>
          </w:p>
          <w:p w:rsidR="00CD381B" w:rsidRPr="006B779E" w:rsidRDefault="00CD381B" w:rsidP="00CD381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7"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Работа согласно инструкции (умение действовать по плану, по образцу).</w:t>
            </w:r>
          </w:p>
        </w:tc>
      </w:tr>
      <w:tr w:rsidR="00CD381B" w:rsidRPr="006B779E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Демонстрация учащимися:</w:t>
            </w:r>
          </w:p>
          <w:p w:rsidR="00CD381B" w:rsidRPr="006B779E" w:rsidRDefault="00CD381B" w:rsidP="00CD38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7"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i/>
                <w:sz w:val="28"/>
                <w:szCs w:val="28"/>
              </w:rPr>
              <w:t>Умения формулировать высказывания по формуле «П-С1-С2-С3»;</w:t>
            </w:r>
          </w:p>
          <w:p w:rsidR="00CD381B" w:rsidRPr="006B779E" w:rsidRDefault="00CD381B" w:rsidP="00CD38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7"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Усвоения предметного материала и возможностей применять его в нестандартных условиях;</w:t>
            </w:r>
          </w:p>
          <w:p w:rsidR="00CD381B" w:rsidRPr="006B779E" w:rsidRDefault="00CD381B" w:rsidP="00CD38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7"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Умения работать в малой группе, создать конечный «продукт» - информационную модель, которая содержит результат работы группы.</w:t>
            </w:r>
          </w:p>
        </w:tc>
      </w:tr>
      <w:tr w:rsidR="00CD381B" w:rsidRPr="006B779E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B" w:rsidRPr="006B779E" w:rsidRDefault="00CD381B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CD381B" w:rsidRPr="006B779E" w:rsidRDefault="00CD381B" w:rsidP="00CD381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i/>
                <w:sz w:val="28"/>
                <w:szCs w:val="28"/>
              </w:rPr>
              <w:t>Умение устанавливать ПСС в виде «эффекта домино»;</w:t>
            </w:r>
          </w:p>
          <w:p w:rsidR="00CD381B" w:rsidRPr="006B779E" w:rsidRDefault="00CD381B" w:rsidP="00CD381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Владение необходимым предметным материалом, правильность выполнения заданий;</w:t>
            </w:r>
          </w:p>
          <w:p w:rsidR="00CD381B" w:rsidRPr="000F3788" w:rsidRDefault="00CD381B" w:rsidP="00CD381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lastRenderedPageBreak/>
              <w:t>Умение действовать согласно инструкц</w:t>
            </w:r>
            <w:r>
              <w:rPr>
                <w:rFonts w:ascii="Times New Roman" w:hAnsi="Times New Roman"/>
                <w:sz w:val="28"/>
                <w:szCs w:val="28"/>
              </w:rPr>
              <w:t>ии</w:t>
            </w:r>
            <w:r w:rsidRPr="000F37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D381B" w:rsidRPr="006B779E" w:rsidRDefault="00CD381B" w:rsidP="00CD3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779E">
        <w:rPr>
          <w:sz w:val="28"/>
          <w:szCs w:val="28"/>
        </w:rPr>
        <w:t xml:space="preserve">Для длительной международной экспедиции на космической станции надо из списка претендентов отобрать шесть специалистов: по аэродинамике, </w:t>
      </w:r>
      <w:proofErr w:type="spellStart"/>
      <w:r w:rsidRPr="006B779E">
        <w:rPr>
          <w:sz w:val="28"/>
          <w:szCs w:val="28"/>
        </w:rPr>
        <w:t>космонавигации</w:t>
      </w:r>
      <w:proofErr w:type="spellEnd"/>
      <w:r w:rsidRPr="006B779E">
        <w:rPr>
          <w:sz w:val="28"/>
          <w:szCs w:val="28"/>
        </w:rPr>
        <w:t xml:space="preserve">, биомеханике, энергетике, медицине и астрофизике. </w:t>
      </w: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B779E">
        <w:rPr>
          <w:b/>
          <w:sz w:val="28"/>
          <w:szCs w:val="28"/>
        </w:rPr>
        <w:t>1 этап</w:t>
      </w: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779E">
        <w:rPr>
          <w:sz w:val="28"/>
          <w:szCs w:val="28"/>
        </w:rPr>
        <w:t xml:space="preserve">Условия полёта не позволяют совмещать работы по разным специальностям, хотя некоторые претенденты владеют двумя специальностями. Обязанности аэронавта могут выполнять </w:t>
      </w:r>
      <w:proofErr w:type="spellStart"/>
      <w:r w:rsidRPr="006B779E">
        <w:rPr>
          <w:sz w:val="28"/>
          <w:szCs w:val="28"/>
        </w:rPr>
        <w:t>Геррети</w:t>
      </w:r>
      <w:proofErr w:type="spellEnd"/>
      <w:r w:rsidRPr="006B779E">
        <w:rPr>
          <w:sz w:val="28"/>
          <w:szCs w:val="28"/>
        </w:rPr>
        <w:t xml:space="preserve"> и Нам; </w:t>
      </w:r>
      <w:proofErr w:type="spellStart"/>
      <w:r w:rsidRPr="006B779E">
        <w:rPr>
          <w:sz w:val="28"/>
          <w:szCs w:val="28"/>
        </w:rPr>
        <w:t>космонавигатора</w:t>
      </w:r>
      <w:proofErr w:type="spellEnd"/>
      <w:r w:rsidRPr="006B779E">
        <w:rPr>
          <w:sz w:val="28"/>
          <w:szCs w:val="28"/>
        </w:rPr>
        <w:t xml:space="preserve"> - Кларк и </w:t>
      </w:r>
      <w:proofErr w:type="spellStart"/>
      <w:r w:rsidRPr="006B779E">
        <w:rPr>
          <w:sz w:val="28"/>
          <w:szCs w:val="28"/>
        </w:rPr>
        <w:t>Фриш</w:t>
      </w:r>
      <w:proofErr w:type="spellEnd"/>
      <w:r w:rsidRPr="006B779E">
        <w:rPr>
          <w:sz w:val="28"/>
          <w:szCs w:val="28"/>
        </w:rPr>
        <w:t xml:space="preserve">; биомеханика - </w:t>
      </w:r>
      <w:proofErr w:type="spellStart"/>
      <w:r w:rsidRPr="006B779E">
        <w:rPr>
          <w:sz w:val="28"/>
          <w:szCs w:val="28"/>
        </w:rPr>
        <w:t>Фриш</w:t>
      </w:r>
      <w:proofErr w:type="spellEnd"/>
      <w:r w:rsidRPr="006B779E">
        <w:rPr>
          <w:sz w:val="28"/>
          <w:szCs w:val="28"/>
        </w:rPr>
        <w:t xml:space="preserve"> и Нам; энергетика </w:t>
      </w:r>
      <w:proofErr w:type="gramStart"/>
      <w:r w:rsidRPr="006B779E">
        <w:rPr>
          <w:sz w:val="28"/>
          <w:szCs w:val="28"/>
        </w:rPr>
        <w:t>-Д</w:t>
      </w:r>
      <w:proofErr w:type="gramEnd"/>
      <w:r w:rsidRPr="006B779E">
        <w:rPr>
          <w:sz w:val="28"/>
          <w:szCs w:val="28"/>
        </w:rPr>
        <w:t xml:space="preserve">епардье и Масхадов; врач - Депардье и </w:t>
      </w:r>
      <w:proofErr w:type="spellStart"/>
      <w:r w:rsidRPr="006B779E">
        <w:rPr>
          <w:sz w:val="28"/>
          <w:szCs w:val="28"/>
        </w:rPr>
        <w:t>Хорхес</w:t>
      </w:r>
      <w:proofErr w:type="spellEnd"/>
      <w:r w:rsidRPr="006B779E">
        <w:rPr>
          <w:sz w:val="28"/>
          <w:szCs w:val="28"/>
        </w:rPr>
        <w:t>; астрофизика - Волков и Масхадов.</w:t>
      </w: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B779E">
        <w:rPr>
          <w:b/>
          <w:sz w:val="28"/>
          <w:szCs w:val="28"/>
        </w:rPr>
        <w:t>Заполните таблицу «Специальности претендентов»</w:t>
      </w:r>
    </w:p>
    <w:tbl>
      <w:tblPr>
        <w:tblW w:w="973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  <w:gridCol w:w="1391"/>
      </w:tblGrid>
      <w:tr w:rsidR="00CD381B" w:rsidRPr="006B779E" w:rsidTr="00C43793">
        <w:trPr>
          <w:trHeight w:val="438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фамилия</w:t>
            </w:r>
          </w:p>
        </w:tc>
        <w:tc>
          <w:tcPr>
            <w:tcW w:w="8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jc w:val="center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специальность</w:t>
            </w:r>
          </w:p>
        </w:tc>
      </w:tr>
      <w:tr w:rsidR="00CD381B" w:rsidRPr="006B779E" w:rsidTr="00C43793">
        <w:trPr>
          <w:trHeight w:val="438"/>
        </w:trPr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4"/>
        </w:trPr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65"/>
        </w:trPr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35"/>
        </w:trPr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0"/>
        </w:trPr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0"/>
        </w:trPr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35"/>
        </w:trPr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0"/>
        </w:trPr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0"/>
        </w:trPr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218" w:afterAutospacing="0"/>
              <w:rPr>
                <w:sz w:val="28"/>
                <w:szCs w:val="28"/>
              </w:rPr>
            </w:pPr>
          </w:p>
        </w:tc>
      </w:tr>
    </w:tbl>
    <w:p w:rsidR="00CD381B" w:rsidRDefault="00CD381B" w:rsidP="00CD381B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B779E">
        <w:rPr>
          <w:b/>
          <w:sz w:val="28"/>
          <w:szCs w:val="28"/>
        </w:rPr>
        <w:t>2 этап</w:t>
      </w: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779E">
        <w:rPr>
          <w:sz w:val="28"/>
          <w:szCs w:val="28"/>
        </w:rPr>
        <w:t xml:space="preserve">По особенностям психологической совместимости врачи рекомендуют совместные полёты </w:t>
      </w:r>
      <w:proofErr w:type="spellStart"/>
      <w:r w:rsidRPr="006B779E">
        <w:rPr>
          <w:sz w:val="28"/>
          <w:szCs w:val="28"/>
        </w:rPr>
        <w:t>Фриша</w:t>
      </w:r>
      <w:proofErr w:type="spellEnd"/>
      <w:r w:rsidRPr="006B779E">
        <w:rPr>
          <w:sz w:val="28"/>
          <w:szCs w:val="28"/>
        </w:rPr>
        <w:t xml:space="preserve"> и Кларка, а также Масхадова с </w:t>
      </w:r>
      <w:proofErr w:type="spellStart"/>
      <w:r w:rsidRPr="006B779E">
        <w:rPr>
          <w:sz w:val="28"/>
          <w:szCs w:val="28"/>
        </w:rPr>
        <w:t>Хорхесом</w:t>
      </w:r>
      <w:proofErr w:type="spellEnd"/>
      <w:r w:rsidRPr="006B779E">
        <w:rPr>
          <w:sz w:val="28"/>
          <w:szCs w:val="28"/>
        </w:rPr>
        <w:t xml:space="preserve"> и Депардье. Напротив, нежелательно, чтобы Депардье оказался в одной экспедиции с </w:t>
      </w:r>
      <w:proofErr w:type="spellStart"/>
      <w:r w:rsidRPr="006B779E">
        <w:rPr>
          <w:sz w:val="28"/>
          <w:szCs w:val="28"/>
        </w:rPr>
        <w:t>Намом</w:t>
      </w:r>
      <w:proofErr w:type="spellEnd"/>
      <w:r w:rsidRPr="006B779E">
        <w:rPr>
          <w:sz w:val="28"/>
          <w:szCs w:val="28"/>
        </w:rPr>
        <w:t xml:space="preserve">, а Волков - с Кларком. </w:t>
      </w: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B779E">
        <w:rPr>
          <w:b/>
          <w:sz w:val="28"/>
          <w:szCs w:val="28"/>
        </w:rPr>
        <w:t>Разработайте самостоятельно  и заполните таблицу «Психологическая совместимость»</w:t>
      </w: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B779E">
        <w:rPr>
          <w:b/>
          <w:sz w:val="28"/>
          <w:szCs w:val="28"/>
        </w:rPr>
        <w:t>3 этап</w:t>
      </w:r>
      <w:r>
        <w:rPr>
          <w:b/>
          <w:sz w:val="28"/>
          <w:szCs w:val="28"/>
        </w:rPr>
        <w:t xml:space="preserve">. </w:t>
      </w:r>
      <w:r w:rsidRPr="006B779E">
        <w:rPr>
          <w:sz w:val="28"/>
          <w:szCs w:val="28"/>
        </w:rPr>
        <w:t xml:space="preserve">Совместите данные </w:t>
      </w:r>
      <w:proofErr w:type="gramStart"/>
      <w:r w:rsidRPr="006B779E">
        <w:rPr>
          <w:sz w:val="28"/>
          <w:szCs w:val="28"/>
        </w:rPr>
        <w:t>заполненных</w:t>
      </w:r>
      <w:proofErr w:type="gramEnd"/>
      <w:r w:rsidRPr="006B779E">
        <w:rPr>
          <w:sz w:val="28"/>
          <w:szCs w:val="28"/>
        </w:rPr>
        <w:t xml:space="preserve"> таблицы таким образом, чтобы можно было ответить на вопрос: </w:t>
      </w:r>
      <w:r w:rsidRPr="006B779E">
        <w:rPr>
          <w:b/>
          <w:sz w:val="28"/>
          <w:szCs w:val="28"/>
        </w:rPr>
        <w:t>Кого следует включить в состав экспедиции?</w:t>
      </w:r>
    </w:p>
    <w:p w:rsidR="00CD381B" w:rsidRPr="006B779E" w:rsidRDefault="00CD381B" w:rsidP="00C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 xml:space="preserve">Запишите свои  </w:t>
      </w:r>
      <w:proofErr w:type="gramStart"/>
      <w:r w:rsidRPr="006B779E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6B779E">
        <w:rPr>
          <w:rFonts w:ascii="Times New Roman" w:hAnsi="Times New Roman" w:cs="Times New Roman"/>
          <w:sz w:val="28"/>
          <w:szCs w:val="28"/>
        </w:rPr>
        <w:t xml:space="preserve"> о ходе выполнения работы. </w:t>
      </w:r>
    </w:p>
    <w:p w:rsidR="00CD381B" w:rsidRPr="006B779E" w:rsidRDefault="00CD381B" w:rsidP="00C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 xml:space="preserve">Вывод должен представлять собой цепочку </w:t>
      </w:r>
      <w:proofErr w:type="gramStart"/>
      <w:r w:rsidRPr="006B779E">
        <w:rPr>
          <w:rFonts w:ascii="Times New Roman" w:hAnsi="Times New Roman" w:cs="Times New Roman"/>
          <w:sz w:val="28"/>
          <w:szCs w:val="28"/>
        </w:rPr>
        <w:t>логических  рассуждений</w:t>
      </w:r>
      <w:proofErr w:type="gramEnd"/>
      <w:r w:rsidRPr="006B779E">
        <w:rPr>
          <w:rFonts w:ascii="Times New Roman" w:hAnsi="Times New Roman" w:cs="Times New Roman"/>
          <w:sz w:val="28"/>
          <w:szCs w:val="28"/>
        </w:rPr>
        <w:t xml:space="preserve"> в форме </w:t>
      </w:r>
    </w:p>
    <w:p w:rsidR="00CD381B" w:rsidRPr="006B779E" w:rsidRDefault="00CD381B" w:rsidP="00C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lastRenderedPageBreak/>
        <w:t>П-С1-С2-С3</w:t>
      </w: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B779E">
        <w:rPr>
          <w:b/>
          <w:bCs/>
          <w:sz w:val="28"/>
          <w:szCs w:val="28"/>
        </w:rPr>
        <w:t>Примерное решение</w:t>
      </w: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779E">
        <w:rPr>
          <w:bCs/>
          <w:sz w:val="28"/>
          <w:szCs w:val="28"/>
        </w:rPr>
        <w:t>Табличная модель «Специальности»</w:t>
      </w:r>
    </w:p>
    <w:tbl>
      <w:tblPr>
        <w:tblW w:w="9466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98"/>
        <w:gridCol w:w="1464"/>
        <w:gridCol w:w="1545"/>
        <w:gridCol w:w="1239"/>
        <w:gridCol w:w="1255"/>
        <w:gridCol w:w="755"/>
        <w:gridCol w:w="1310"/>
      </w:tblGrid>
      <w:tr w:rsidR="00CD381B" w:rsidRPr="006B779E" w:rsidTr="00C43793">
        <w:trPr>
          <w:trHeight w:val="355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аэронавт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космонав</w:t>
            </w:r>
            <w:proofErr w:type="spellEnd"/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биомех</w:t>
            </w:r>
            <w:proofErr w:type="spellEnd"/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энергет</w:t>
            </w:r>
            <w:proofErr w:type="spellEnd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врач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астрофиз</w:t>
            </w:r>
            <w:proofErr w:type="spellEnd"/>
          </w:p>
        </w:tc>
      </w:tr>
      <w:tr w:rsidR="00CD381B" w:rsidRPr="006B779E" w:rsidTr="00C43793">
        <w:trPr>
          <w:trHeight w:val="454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Геррети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65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 xml:space="preserve">Нам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35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 xml:space="preserve">Кларк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0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Фриш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0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Депардъе</w:t>
            </w:r>
            <w:proofErr w:type="spellEnd"/>
            <w:r w:rsidRPr="006B77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35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Масхадов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</w:tr>
      <w:tr w:rsidR="00CD381B" w:rsidRPr="006B779E" w:rsidTr="00C43793">
        <w:trPr>
          <w:trHeight w:val="450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Хорхес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0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 xml:space="preserve">Волков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</w:tr>
    </w:tbl>
    <w:p w:rsidR="00CD381B" w:rsidRPr="006B779E" w:rsidRDefault="00CD381B" w:rsidP="00CD381B">
      <w:pPr>
        <w:pStyle w:val="a5"/>
        <w:shd w:val="clear" w:color="auto" w:fill="FFFFFF"/>
        <w:spacing w:before="0" w:beforeAutospacing="0" w:after="218" w:afterAutospacing="0"/>
        <w:rPr>
          <w:sz w:val="28"/>
          <w:szCs w:val="28"/>
        </w:rPr>
      </w:pP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218" w:afterAutospacing="0"/>
        <w:rPr>
          <w:sz w:val="28"/>
          <w:szCs w:val="28"/>
        </w:rPr>
      </w:pPr>
      <w:r w:rsidRPr="006B779E">
        <w:rPr>
          <w:sz w:val="28"/>
          <w:szCs w:val="28"/>
        </w:rPr>
        <w:t>Табличная модель «Психологическая совместимость»</w:t>
      </w:r>
    </w:p>
    <w:tbl>
      <w:tblPr>
        <w:tblW w:w="6573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11"/>
        <w:gridCol w:w="637"/>
        <w:gridCol w:w="638"/>
        <w:gridCol w:w="638"/>
        <w:gridCol w:w="638"/>
        <w:gridCol w:w="638"/>
        <w:gridCol w:w="655"/>
        <w:gridCol w:w="659"/>
        <w:gridCol w:w="659"/>
      </w:tblGrid>
      <w:tr w:rsidR="00CD381B" w:rsidRPr="006B779E" w:rsidTr="00C43793">
        <w:trPr>
          <w:cantSplit/>
          <w:trHeight w:val="1598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textDirection w:val="btL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ind w:left="113" w:right="113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Геррети</w:t>
            </w:r>
            <w:proofErr w:type="spellEnd"/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textDirection w:val="btL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ind w:left="113" w:right="113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Нам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textDirection w:val="btL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ind w:left="113" w:right="113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Кларк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textDirection w:val="btL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ind w:left="113" w:right="113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Фриш</w:t>
            </w:r>
            <w:proofErr w:type="spellEnd"/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textDirection w:val="btL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ind w:left="113" w:right="113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Депардье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textDirection w:val="btL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ind w:left="113" w:right="113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Масхадов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ind w:left="113" w:right="113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Хорхес</w:t>
            </w:r>
            <w:proofErr w:type="spellEnd"/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ind w:left="113" w:right="113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Волков</w:t>
            </w:r>
          </w:p>
        </w:tc>
      </w:tr>
      <w:tr w:rsidR="00CD381B" w:rsidRPr="006B779E" w:rsidTr="00C43793">
        <w:trPr>
          <w:trHeight w:val="454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Геррети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B3B3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65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 xml:space="preserve">Нам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B3B3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35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 xml:space="preserve">Кларк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B3B3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0</w:t>
            </w:r>
          </w:p>
        </w:tc>
      </w:tr>
      <w:tr w:rsidR="00CD381B" w:rsidRPr="006B779E" w:rsidTr="00C43793">
        <w:trPr>
          <w:trHeight w:val="450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Фриш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B3B3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0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Депардъе</w:t>
            </w:r>
            <w:proofErr w:type="spellEnd"/>
            <w:r w:rsidRPr="006B77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B3B3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35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Масхадов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0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Хорхес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0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 xml:space="preserve">Волков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CD381B" w:rsidRPr="006B779E" w:rsidRDefault="00CD381B" w:rsidP="00CD381B">
      <w:pPr>
        <w:pStyle w:val="a5"/>
        <w:shd w:val="clear" w:color="auto" w:fill="FFFFFF"/>
        <w:spacing w:before="0" w:beforeAutospacing="0" w:after="218" w:afterAutospacing="0"/>
        <w:rPr>
          <w:b/>
          <w:sz w:val="28"/>
          <w:szCs w:val="28"/>
        </w:rPr>
      </w:pPr>
    </w:p>
    <w:p w:rsidR="00CD381B" w:rsidRDefault="00CD381B" w:rsidP="00CD381B">
      <w:pPr>
        <w:pStyle w:val="a5"/>
        <w:shd w:val="clear" w:color="auto" w:fill="FFFFFF"/>
        <w:spacing w:before="0" w:beforeAutospacing="0" w:after="218" w:afterAutospacing="0"/>
        <w:rPr>
          <w:sz w:val="28"/>
          <w:szCs w:val="28"/>
        </w:rPr>
      </w:pP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218" w:afterAutospacing="0"/>
        <w:rPr>
          <w:sz w:val="28"/>
          <w:szCs w:val="28"/>
        </w:rPr>
      </w:pPr>
      <w:r w:rsidRPr="006B779E">
        <w:rPr>
          <w:sz w:val="28"/>
          <w:szCs w:val="28"/>
        </w:rPr>
        <w:t>Вариант табличной модели «Отбор кандидатов»</w:t>
      </w:r>
    </w:p>
    <w:tbl>
      <w:tblPr>
        <w:tblW w:w="973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98"/>
        <w:gridCol w:w="1464"/>
        <w:gridCol w:w="1545"/>
        <w:gridCol w:w="1239"/>
        <w:gridCol w:w="1255"/>
        <w:gridCol w:w="805"/>
        <w:gridCol w:w="1529"/>
      </w:tblGrid>
      <w:tr w:rsidR="00CD381B" w:rsidRPr="006B779E" w:rsidTr="00C43793">
        <w:trPr>
          <w:trHeight w:val="438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lastRenderedPageBreak/>
              <w:t>аэронавт</w:t>
            </w:r>
          </w:p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lastRenderedPageBreak/>
              <w:t>космонав</w:t>
            </w:r>
            <w:proofErr w:type="spellEnd"/>
          </w:p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lastRenderedPageBreak/>
              <w:t>биомех</w:t>
            </w:r>
            <w:proofErr w:type="spellEnd"/>
          </w:p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lastRenderedPageBreak/>
              <w:t>энергет</w:t>
            </w:r>
            <w:proofErr w:type="spellEnd"/>
          </w:p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lastRenderedPageBreak/>
              <w:t>врач</w:t>
            </w:r>
          </w:p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lastRenderedPageBreak/>
              <w:t>астрофиз</w:t>
            </w:r>
            <w:proofErr w:type="spellEnd"/>
          </w:p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4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lastRenderedPageBreak/>
              <w:t>Геррети</w:t>
            </w:r>
            <w:proofErr w:type="spellEnd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6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 xml:space="preserve">Нам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3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 xml:space="preserve">Кларк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Фриш</w:t>
            </w:r>
            <w:proofErr w:type="spellEnd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Депардъе</w:t>
            </w:r>
            <w:proofErr w:type="spellEnd"/>
            <w:r w:rsidRPr="006B77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35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Масхадов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 xml:space="preserve">+  </w:t>
            </w:r>
          </w:p>
        </w:tc>
      </w:tr>
      <w:tr w:rsidR="00CD381B" w:rsidRPr="006B779E" w:rsidTr="00C43793">
        <w:trPr>
          <w:trHeight w:val="45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B779E">
              <w:rPr>
                <w:sz w:val="28"/>
                <w:szCs w:val="28"/>
              </w:rPr>
              <w:t>Хорхес</w:t>
            </w:r>
            <w:proofErr w:type="spellEnd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D381B" w:rsidRPr="006B779E" w:rsidTr="00C43793">
        <w:trPr>
          <w:trHeight w:val="45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 xml:space="preserve">Волков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D381B" w:rsidRPr="006B779E" w:rsidRDefault="00CD381B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B779E">
              <w:rPr>
                <w:sz w:val="28"/>
                <w:szCs w:val="28"/>
              </w:rPr>
              <w:t>+</w:t>
            </w:r>
          </w:p>
        </w:tc>
      </w:tr>
    </w:tbl>
    <w:p w:rsidR="00CD381B" w:rsidRPr="006B779E" w:rsidRDefault="00CD381B" w:rsidP="00CD381B">
      <w:pPr>
        <w:pStyle w:val="a5"/>
        <w:shd w:val="clear" w:color="auto" w:fill="FFFFFF"/>
        <w:spacing w:before="0" w:beforeAutospacing="0" w:after="218" w:afterAutospacing="0"/>
        <w:rPr>
          <w:b/>
          <w:sz w:val="28"/>
          <w:szCs w:val="28"/>
        </w:rPr>
      </w:pP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B779E">
        <w:rPr>
          <w:b/>
          <w:sz w:val="28"/>
          <w:szCs w:val="28"/>
        </w:rPr>
        <w:t>Состав экспедиции:</w:t>
      </w: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779E">
        <w:rPr>
          <w:sz w:val="28"/>
          <w:szCs w:val="28"/>
        </w:rPr>
        <w:t xml:space="preserve"> </w:t>
      </w:r>
      <w:proofErr w:type="spellStart"/>
      <w:r w:rsidRPr="006B779E">
        <w:rPr>
          <w:sz w:val="28"/>
          <w:szCs w:val="28"/>
        </w:rPr>
        <w:t>Геррети</w:t>
      </w:r>
      <w:proofErr w:type="spellEnd"/>
      <w:r w:rsidRPr="006B779E">
        <w:rPr>
          <w:sz w:val="28"/>
          <w:szCs w:val="28"/>
        </w:rPr>
        <w:t xml:space="preserve"> - аэронавт, Кларк - </w:t>
      </w:r>
      <w:proofErr w:type="spellStart"/>
      <w:r w:rsidRPr="006B779E">
        <w:rPr>
          <w:sz w:val="28"/>
          <w:szCs w:val="28"/>
        </w:rPr>
        <w:t>космонавигатор</w:t>
      </w:r>
      <w:proofErr w:type="spellEnd"/>
      <w:r w:rsidRPr="006B779E">
        <w:rPr>
          <w:sz w:val="28"/>
          <w:szCs w:val="28"/>
        </w:rPr>
        <w:t xml:space="preserve">, </w:t>
      </w:r>
      <w:proofErr w:type="spellStart"/>
      <w:r w:rsidRPr="006B779E">
        <w:rPr>
          <w:sz w:val="28"/>
          <w:szCs w:val="28"/>
        </w:rPr>
        <w:t>Фриш</w:t>
      </w:r>
      <w:proofErr w:type="spellEnd"/>
      <w:r w:rsidRPr="006B779E">
        <w:rPr>
          <w:sz w:val="28"/>
          <w:szCs w:val="28"/>
        </w:rPr>
        <w:t xml:space="preserve"> - биомеханик, Депардье - энергетик, Масхадов - астрофизик, </w:t>
      </w:r>
      <w:proofErr w:type="spellStart"/>
      <w:r w:rsidRPr="006B779E">
        <w:rPr>
          <w:sz w:val="28"/>
          <w:szCs w:val="28"/>
        </w:rPr>
        <w:t>Хорхес</w:t>
      </w:r>
      <w:proofErr w:type="spellEnd"/>
      <w:r w:rsidRPr="006B779E">
        <w:rPr>
          <w:sz w:val="28"/>
          <w:szCs w:val="28"/>
        </w:rPr>
        <w:t>-врач.</w:t>
      </w:r>
    </w:p>
    <w:p w:rsidR="00CD381B" w:rsidRPr="006B779E" w:rsidRDefault="00CD381B" w:rsidP="00CD381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81B" w:rsidRPr="006B779E" w:rsidRDefault="00CD381B" w:rsidP="00CD38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</w:rPr>
        <w:t>Причина</w:t>
      </w:r>
      <w:r w:rsidRPr="006B779E">
        <w:rPr>
          <w:rFonts w:ascii="Times New Roman" w:hAnsi="Times New Roman" w:cs="Times New Roman"/>
          <w:sz w:val="28"/>
          <w:szCs w:val="28"/>
        </w:rPr>
        <w:t xml:space="preserve"> отбор членов экспедиции указанных специальностей для слаженной и эффективной работы </w:t>
      </w:r>
    </w:p>
    <w:p w:rsidR="00CD381B" w:rsidRPr="006B779E" w:rsidRDefault="00CD381B" w:rsidP="00CD38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 xml:space="preserve">→→     </w:t>
      </w:r>
      <w:r w:rsidRPr="006B779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B779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B7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9E">
        <w:rPr>
          <w:rFonts w:ascii="Times New Roman" w:hAnsi="Times New Roman" w:cs="Times New Roman"/>
          <w:sz w:val="28"/>
          <w:szCs w:val="28"/>
        </w:rPr>
        <w:t>анализ профессиональной</w:t>
      </w:r>
      <w:r w:rsidRPr="006B7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9E">
        <w:rPr>
          <w:rFonts w:ascii="Times New Roman" w:hAnsi="Times New Roman" w:cs="Times New Roman"/>
          <w:sz w:val="28"/>
          <w:szCs w:val="28"/>
        </w:rPr>
        <w:t xml:space="preserve">подготовки претендентов, заполнение табличной модели </w:t>
      </w:r>
    </w:p>
    <w:p w:rsidR="00CD381B" w:rsidRPr="006B779E" w:rsidRDefault="00CD381B" w:rsidP="00CD38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 xml:space="preserve">→→     </w:t>
      </w:r>
      <w:r w:rsidRPr="006B779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B779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B7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9E">
        <w:rPr>
          <w:rFonts w:ascii="Times New Roman" w:hAnsi="Times New Roman" w:cs="Times New Roman"/>
          <w:sz w:val="28"/>
          <w:szCs w:val="28"/>
        </w:rPr>
        <w:t xml:space="preserve">анализ психологической совместимости кандидатов, разработка и заполнение табличной модели </w:t>
      </w:r>
    </w:p>
    <w:p w:rsidR="00CD381B" w:rsidRPr="006B779E" w:rsidRDefault="00CD381B" w:rsidP="00CD38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 xml:space="preserve">→→     </w:t>
      </w:r>
      <w:r w:rsidRPr="006B779E">
        <w:rPr>
          <w:rFonts w:ascii="Times New Roman" w:hAnsi="Times New Roman" w:cs="Times New Roman"/>
          <w:b/>
          <w:sz w:val="28"/>
          <w:szCs w:val="28"/>
        </w:rPr>
        <w:t>С3</w:t>
      </w:r>
      <w:r w:rsidRPr="006B779E">
        <w:rPr>
          <w:rFonts w:ascii="Times New Roman" w:hAnsi="Times New Roman" w:cs="Times New Roman"/>
          <w:sz w:val="28"/>
          <w:szCs w:val="28"/>
        </w:rPr>
        <w:t xml:space="preserve"> разработка информационной модели претендентов, анализ и отбор членов экспедиции   </w:t>
      </w:r>
    </w:p>
    <w:p w:rsidR="00CD381B" w:rsidRPr="006B779E" w:rsidRDefault="00CD381B" w:rsidP="00CD381B">
      <w:pPr>
        <w:pStyle w:val="a5"/>
        <w:shd w:val="clear" w:color="auto" w:fill="FFFFFF"/>
        <w:spacing w:before="0" w:beforeAutospacing="0" w:after="218" w:afterAutospacing="0"/>
        <w:rPr>
          <w:sz w:val="28"/>
          <w:szCs w:val="28"/>
        </w:rPr>
      </w:pPr>
    </w:p>
    <w:p w:rsidR="00D04FF3" w:rsidRDefault="00D04FF3"/>
    <w:sectPr w:rsidR="00D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E24"/>
    <w:multiLevelType w:val="hybridMultilevel"/>
    <w:tmpl w:val="BB4A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373B6"/>
    <w:multiLevelType w:val="hybridMultilevel"/>
    <w:tmpl w:val="D3EEE8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72637"/>
    <w:multiLevelType w:val="hybridMultilevel"/>
    <w:tmpl w:val="83AC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50262"/>
    <w:multiLevelType w:val="hybridMultilevel"/>
    <w:tmpl w:val="27C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061B4"/>
    <w:multiLevelType w:val="hybridMultilevel"/>
    <w:tmpl w:val="E95A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2B"/>
    <w:rsid w:val="00137779"/>
    <w:rsid w:val="00CD381B"/>
    <w:rsid w:val="00D04FF3"/>
    <w:rsid w:val="00E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1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CD381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D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1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CD381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D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2020-12-09T11:02:00Z</dcterms:created>
  <dcterms:modified xsi:type="dcterms:W3CDTF">2020-12-09T11:03:00Z</dcterms:modified>
</cp:coreProperties>
</file>